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Kędzia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anitakedzia09@wp.pl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+48669824208 ,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