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Irene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Asins Arsuaga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48143112H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23/3/1998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+34671193939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irene.asins98@gmail.com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Irene Asins Arsuaga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