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14.3.2002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+359897871713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rali.radostinova@gmail.com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