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emilia matrejek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+48726034726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