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Veronika Pokotylova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+380509982792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