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Simeon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Kostov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cringelolxd@gmail.com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+3590897999722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15.8.2007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