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Blagovest  Paunov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25.3.2005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+359988977158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paunovblagovest161@gmail.com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