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magdalena</w:t>
      </w:r>
      <w:r w:rsidR="00594BA5">
        <w:rPr>
          <w:sz w:val="20"/>
          <w:szCs w:val="20"/>
          <w:lang w:val="bg-BG"/>
        </w:rPr>
        <w:t xml:space="preserve"> </w:t>
      </w:r>
      <w:r w:rsidRPr="001D0D09">
        <w:rPr>
          <w:sz w:val="20"/>
          <w:szCs w:val="20"/>
        </w:rPr>
        <w:t>stajszczak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+48720875007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malutka0123@wp.pl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