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Константин  Тужаров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7.5.2001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+3590885668859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konstantin_tuzharov@abv.bg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