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Fabio Pantano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+48501090077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Pantani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Benjamin Piwnicki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Mark Melnikov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Zarif Khalifa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Borys Barańczuk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