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Gerrit</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Kuhnen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+35101776949522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L6Z399M68</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gerritclaus481@gmail.com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Mülheim a.d Ruhr</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45468</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Vee Kuhnen</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+4915222472294</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10/03/2026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Gerrit Kuhnen</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