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Eleonora</w:t>
      </w:r>
      <w:r w:rsidR="00405CC1">
        <w:t xml:space="preserve"> </w:t>
      </w:r>
      <w:r w:rsidRPr="00405CC1" w:rsidR="00405CC1">
        <w:t>Rayneri</w:t>
      </w:r>
    </w:p>
    <w:p w:rsidRPr="00BF6E37" w:rsidR="00BF6E37" w:rsidP="00795766" w:rsidRDefault="00BF6E37" w14:paraId="2A1E2765" w14:textId="1E02A52F">
      <w:pPr>
        <w:jc w:val="both"/>
      </w:pPr>
      <w:r w:rsidRPr="00BF6E37">
        <w:rPr>
          <w:b/>
          <w:bCs/>
        </w:rPr>
        <w:t>ID NUMBER:</w:t>
      </w:r>
      <w:r w:rsidRPr="00BF6E37">
        <w:t xml:space="preserve"> </w:t>
      </w:r>
      <w:r w:rsidRPr="001B39C6" w:rsidR="001B39C6">
        <w:t>YC9960807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Claude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