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Иван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Чолаков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ivan.r.cholakov@gmail.com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+359886705222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27.9.1982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Радой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14.7.2020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5.3.2026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