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Vasil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sariev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vasil.g.sariev@gmail.com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+3598856781992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11.1.1991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