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Петрова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mtk9205@gmail.com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+359884292044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25.5.1992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