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Jose Manuel  Sanchez Pardo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32788338K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08/12/1968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jose.manuel.sanchez.pardo@gmail.com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+34609982925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Sofía Sanchez Vivas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06/03/2026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