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krzeski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+48600059987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krzeska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gaja kowalczyk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