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horne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+35107823334455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908765433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joeharveyhorne@hotmail.co.uk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Costa da Caparica,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2825-488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2825-488</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+447823334455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joe horne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