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Moran</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Alony</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14.1.1982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+972526039505</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moranalony1401@gmail.com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7.3.2026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Yam Alony</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5.1.2019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