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Pvey</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Audreua</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jsjsb@outlook.com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+201553979389</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07/01/1968</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Jdjbdh8388</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El Gouna, Hurghada, Egypt El Gouna, Hurghada, Egypt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El Gouna, Hurghada, Egypt</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Hdjdjdhdg</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+201553979389</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09/03/2026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