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Joane</w:t>
      </w:r>
      <w:r w:rsidR="00405CC1">
        <w:t xml:space="preserve"> </w:t>
      </w:r>
      <w:r w:rsidRPr="00405CC1" w:rsidR="00405CC1">
        <w:t>Van Lill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9501150045084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Fourie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