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liviu</w:t>
      </w:r>
      <w:r w:rsidR="00594BA5">
        <w:rPr>
          <w:sz w:val="20"/>
          <w:szCs w:val="20"/>
          <w:lang w:val="bg-BG"/>
        </w:rPr>
        <w:t xml:space="preserve"> </w:t>
      </w:r>
      <w:r w:rsidRPr="001D0D09">
        <w:rPr>
          <w:sz w:val="20"/>
          <w:szCs w:val="20"/>
        </w:rPr>
        <w:t>vasilescu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+40745044110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livvas@yahoo.com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