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Hristo  Lashovski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31.1.2002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+359893597864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icola6@abv.bg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11.3.2026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