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Denitsa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Yordanova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24.2.1990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+359878281055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denka1990@abv.bg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Yoana Yordanova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5.5.2016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