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Gudzhev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Atanasgudjev@abv.bg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+3590892469460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8.10.1994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