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Banaś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+48513370345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25.12.1984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Natalia Banaś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Natalia Banaś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