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Jessica Serra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39375958g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Berta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29/7/2016</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15/3/2026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Jessica Serra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