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dimitar.stoychev06@gmail.com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+359893379774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14.5.2006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