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Alejandro Miramontes tejeida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