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илия Панайотов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+359878474608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изак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15.7.2016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13.3.2016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даная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11.7.2016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веско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11.12.2013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14.9.2016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павел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6.3.2020 г.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ное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21.2.2021 г.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14.11.2013 г.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велина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15.9.2016 г.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