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София  Зашева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9.11.1988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+35988986225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sg.zasheva@gmail.com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5.3.2026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