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Илиева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maria.ili.eva1325@gmail.com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+359893691094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5.2.2003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5.3.2026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