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Reindl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+359877772164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martin.reindl@payhawk.com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