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Wysocka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agusiak-1988@o2.pl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+48515715544 ,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Przybyła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