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Jaroslaw Nowaks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+48881950686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