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Mendez Jimenez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46493325K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20/12/2005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+34640626463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alexmenjim0@gmail.com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Alex Mendez Jimenez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