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+359878714433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boriana12387@gmail.com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Диана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