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Babonyshev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+972528842725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michael9761@gmail.com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