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Yana Peneva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+359888001311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