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Bozhidar  Saykov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5.2.2010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+359899188545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6gyy1bobi@gmail.com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