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Nadia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Pacheco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49323024F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3/11/1998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+34655917860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nadia.pacheco3@gmail.com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Nadia Pacheco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