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Mireia Casals Estrada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19/3/2026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