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+3596640583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pochi@abv.bg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Marat Kireva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