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Sam Stuart</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Finn Leckey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