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Valentino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Savić-Seifert</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29.4.2004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+385989613175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valentinosavicseifert@gmail.com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4.3.2026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