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w:t>
      </w:r>
      <w:r w:rsidR="00594BA5">
        <w:rPr>
          <w:sz w:val="20"/>
          <w:szCs w:val="20"/>
          <w:lang w:val="bg-BG"/>
        </w:rPr>
        <w:t xml:space="preserve"> </w:t>
      </w:r>
      <w:r w:rsidRPr="001D0D09">
        <w:rPr>
          <w:sz w:val="20"/>
          <w:szCs w:val="20"/>
        </w:rPr>
        <w:t>Rabinovich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+972544849223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igrec113@gmail.com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