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oksana  khariv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23.3.1982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+380068332568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sofiannaza@meta.ua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