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Цветомир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Гегов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ts.gegovv@gmail.com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+359896959092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13.9.2009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