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Silvia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Martínez diaz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44196405L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6/3/1978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+34669229669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silvianora22@hotmail.com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6/3/2026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6/3/2026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Silvia Martínez diaz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