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Nicolai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Breinholdt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+16465746457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1103991303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nicolai_breinholdt@live.dk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New York, NY,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10016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Jonathan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+4531626526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Nicolai Breinholdt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